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11" w:rsidRDefault="008709F0" w:rsidP="00B02C11">
      <w:pPr>
        <w:spacing w:after="0" w:line="240" w:lineRule="auto"/>
        <w:jc w:val="center"/>
        <w:rPr>
          <w:rFonts w:asciiTheme="minorEastAsia" w:hAnsiTheme="minorEastAsia" w:hint="eastAsia"/>
          <w:b/>
          <w:sz w:val="32"/>
          <w:szCs w:val="32"/>
          <w:lang w:eastAsia="zh-CN"/>
        </w:rPr>
      </w:pPr>
      <w:r>
        <w:rPr>
          <w:rFonts w:asciiTheme="minorEastAsia" w:hAnsiTheme="minorEastAsia" w:hint="eastAsia"/>
          <w:b/>
          <w:sz w:val="32"/>
          <w:szCs w:val="32"/>
          <w:lang w:eastAsia="zh-CN"/>
        </w:rPr>
        <w:t>附件二：</w:t>
      </w:r>
      <w:r w:rsidR="00B02C11" w:rsidRPr="0050665F">
        <w:rPr>
          <w:rFonts w:asciiTheme="minorEastAsia" w:hAnsiTheme="minorEastAsia" w:hint="eastAsia"/>
          <w:b/>
          <w:sz w:val="32"/>
          <w:szCs w:val="32"/>
          <w:lang w:eastAsia="zh-CN"/>
        </w:rPr>
        <w:t>培训学员往返交通费报销说明</w:t>
      </w:r>
    </w:p>
    <w:p w:rsidR="008709F0" w:rsidRPr="008709F0" w:rsidRDefault="008709F0" w:rsidP="00B02C11"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bookmarkStart w:id="0" w:name="_GoBack"/>
      <w:bookmarkEnd w:id="0"/>
    </w:p>
    <w:p w:rsidR="00B02C11" w:rsidRPr="0050665F" w:rsidRDefault="00B02C11" w:rsidP="00B02C11">
      <w:pPr>
        <w:spacing w:after="0" w:line="240" w:lineRule="auto"/>
        <w:ind w:firstLineChars="150" w:firstLine="48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（项目主体）负责承担学员参加培训期间往返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（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集中培训地点）的交通费，现将报销要求说明如下：</w:t>
      </w:r>
    </w:p>
    <w:p w:rsidR="00B02C11" w:rsidRPr="0050665F" w:rsidRDefault="00B02C11" w:rsidP="00B02C11">
      <w:pPr>
        <w:spacing w:after="0" w:line="240" w:lineRule="auto"/>
        <w:ind w:firstLineChars="200" w:firstLine="643"/>
        <w:rPr>
          <w:rFonts w:asciiTheme="minorEastAsia" w:hAnsiTheme="minorEastAsia"/>
          <w:sz w:val="32"/>
          <w:szCs w:val="32"/>
          <w:lang w:eastAsia="zh-CN"/>
        </w:rPr>
      </w:pPr>
      <w:r w:rsidRPr="0050665F">
        <w:rPr>
          <w:rFonts w:asciiTheme="minorEastAsia" w:hAnsiTheme="minorEastAsia" w:hint="eastAsia"/>
          <w:b/>
          <w:sz w:val="32"/>
          <w:szCs w:val="32"/>
          <w:lang w:eastAsia="zh-CN"/>
        </w:rPr>
        <w:t>第一条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 xml:space="preserve"> 交通费报销范围为学员由所属地一次性往返于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>（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集中培训地点）参加培训产生的城市间交通费用。</w:t>
      </w:r>
    </w:p>
    <w:p w:rsidR="00B02C11" w:rsidRPr="0050665F" w:rsidRDefault="00B02C11" w:rsidP="00B02C11">
      <w:pPr>
        <w:spacing w:after="0" w:line="240" w:lineRule="auto"/>
        <w:ind w:firstLineChars="200" w:firstLine="643"/>
        <w:rPr>
          <w:rFonts w:asciiTheme="minorEastAsia" w:hAnsiTheme="minorEastAsia"/>
          <w:sz w:val="32"/>
          <w:szCs w:val="32"/>
          <w:lang w:eastAsia="zh-CN"/>
        </w:rPr>
      </w:pPr>
      <w:r w:rsidRPr="0050665F">
        <w:rPr>
          <w:rFonts w:asciiTheme="minorEastAsia" w:hAnsiTheme="minorEastAsia" w:hint="eastAsia"/>
          <w:b/>
          <w:sz w:val="32"/>
          <w:szCs w:val="32"/>
          <w:lang w:eastAsia="zh-CN"/>
        </w:rPr>
        <w:t>第二条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 xml:space="preserve"> 学员可乘坐火车、飞机等交通工具往返。</w:t>
      </w:r>
    </w:p>
    <w:p w:rsidR="00B02C11" w:rsidRPr="0050665F" w:rsidRDefault="00B02C11" w:rsidP="00B02C11">
      <w:pPr>
        <w:spacing w:after="0" w:line="240" w:lineRule="auto"/>
        <w:ind w:firstLineChars="200" w:firstLine="643"/>
        <w:rPr>
          <w:rFonts w:asciiTheme="minorEastAsia" w:hAnsiTheme="minorEastAsia"/>
          <w:sz w:val="32"/>
          <w:szCs w:val="32"/>
          <w:lang w:eastAsia="zh-CN"/>
        </w:rPr>
      </w:pPr>
      <w:r w:rsidRPr="0050665F">
        <w:rPr>
          <w:rFonts w:asciiTheme="minorEastAsia" w:hAnsiTheme="minorEastAsia" w:hint="eastAsia"/>
          <w:b/>
          <w:sz w:val="32"/>
          <w:szCs w:val="32"/>
          <w:lang w:eastAsia="zh-CN"/>
        </w:rPr>
        <w:t>第三条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（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集中培训地点）1300公里以内，可乘坐高铁、动车、普通列车【若飞机票价低于火车票价，可征得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（项目主体）同意后乘坐飞机】；距离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（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集中培训地点）1300公里以上的，且情况特殊的学员可申请乘坐飞机。因经费有限，请学员优先选择铁路交通，如选择乘坐飞机，请尽量选择折扣机票，并提前向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>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（项目主体）递交申请。乘坐</w:t>
      </w:r>
      <w:proofErr w:type="gramStart"/>
      <w:r w:rsidRPr="0050665F">
        <w:rPr>
          <w:rFonts w:asciiTheme="minorEastAsia" w:hAnsiTheme="minorEastAsia" w:hint="eastAsia"/>
          <w:sz w:val="32"/>
          <w:szCs w:val="32"/>
          <w:lang w:eastAsia="zh-CN"/>
        </w:rPr>
        <w:t>交通工具舱级的</w:t>
      </w:r>
      <w:proofErr w:type="gramEnd"/>
      <w:r w:rsidRPr="0050665F">
        <w:rPr>
          <w:rFonts w:asciiTheme="minorEastAsia" w:hAnsiTheme="minorEastAsia" w:hint="eastAsia"/>
          <w:sz w:val="32"/>
          <w:szCs w:val="32"/>
          <w:lang w:eastAsia="zh-CN"/>
        </w:rPr>
        <w:t>具体规定见下表：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2153"/>
        <w:gridCol w:w="2416"/>
      </w:tblGrid>
      <w:tr w:rsidR="00B02C11" w:rsidRPr="0050665F" w:rsidTr="001B0B38">
        <w:trPr>
          <w:jc w:val="center"/>
        </w:trPr>
        <w:tc>
          <w:tcPr>
            <w:tcW w:w="2004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ind w:firstLineChars="200" w:firstLine="643"/>
              <w:rPr>
                <w:rFonts w:asciiTheme="minorEastAsia" w:hAnsiTheme="minorEastAsia"/>
                <w:b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b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ind w:firstLineChars="200" w:firstLine="643"/>
              <w:rPr>
                <w:rFonts w:asciiTheme="minorEastAsia" w:hAnsiTheme="minorEastAsia"/>
                <w:b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b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ind w:firstLineChars="50" w:firstLine="161"/>
              <w:rPr>
                <w:rFonts w:asciiTheme="minorEastAsia" w:hAnsiTheme="minorEastAsia"/>
                <w:b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b/>
                <w:sz w:val="32"/>
                <w:szCs w:val="32"/>
                <w:lang w:eastAsia="zh-CN" w:bidi="ar-SA"/>
              </w:rPr>
              <w:t>其他交通工具</w:t>
            </w:r>
          </w:p>
        </w:tc>
      </w:tr>
      <w:tr w:rsidR="00B02C11" w:rsidRPr="0050665F" w:rsidTr="001B0B38">
        <w:trPr>
          <w:jc w:val="center"/>
        </w:trPr>
        <w:tc>
          <w:tcPr>
            <w:tcW w:w="2004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rPr>
                <w:rFonts w:asciiTheme="minorEastAsia" w:hAnsiTheme="minorEastAsia"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ind w:firstLineChars="150" w:firstLine="480"/>
              <w:rPr>
                <w:rFonts w:asciiTheme="minorEastAsia" w:hAnsiTheme="minorEastAsia"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:rsidR="00B02C11" w:rsidRPr="0050665F" w:rsidRDefault="00B02C11" w:rsidP="001B0B38">
            <w:pPr>
              <w:spacing w:after="0" w:line="240" w:lineRule="auto"/>
              <w:ind w:firstLineChars="100" w:firstLine="320"/>
              <w:rPr>
                <w:rFonts w:asciiTheme="minorEastAsia" w:hAnsiTheme="minorEastAsia"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sz w:val="32"/>
                <w:szCs w:val="32"/>
                <w:lang w:eastAsia="zh-CN" w:bidi="ar-SA"/>
              </w:rPr>
              <w:t>长途客车等</w:t>
            </w:r>
          </w:p>
          <w:p w:rsidR="00B02C11" w:rsidRPr="0050665F" w:rsidRDefault="00B02C11" w:rsidP="001B0B38">
            <w:pPr>
              <w:spacing w:after="0" w:line="240" w:lineRule="auto"/>
              <w:ind w:firstLineChars="150" w:firstLine="480"/>
              <w:rPr>
                <w:rFonts w:asciiTheme="minorEastAsia" w:hAnsiTheme="minorEastAsia"/>
                <w:sz w:val="32"/>
                <w:szCs w:val="32"/>
                <w:lang w:eastAsia="zh-CN" w:bidi="ar-SA"/>
              </w:rPr>
            </w:pPr>
            <w:r w:rsidRPr="0050665F">
              <w:rPr>
                <w:rFonts w:asciiTheme="minorEastAsia" w:hAnsiTheme="minorEastAsia" w:hint="eastAsia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 w:rsidR="00B02C11" w:rsidRPr="0050665F" w:rsidRDefault="00B02C11" w:rsidP="00B02C11">
      <w:pPr>
        <w:ind w:firstLineChars="200" w:firstLine="640"/>
        <w:rPr>
          <w:rFonts w:asciiTheme="minorEastAsia" w:hAnsiTheme="minorEastAsia"/>
          <w:sz w:val="32"/>
          <w:szCs w:val="32"/>
          <w:lang w:eastAsia="zh-CN"/>
        </w:rPr>
      </w:pPr>
      <w:r w:rsidRPr="0050665F">
        <w:rPr>
          <w:rFonts w:asciiTheme="minorEastAsia" w:hAnsiTheme="minorEastAsia" w:hint="eastAsia"/>
          <w:sz w:val="32"/>
          <w:szCs w:val="32"/>
          <w:lang w:eastAsia="zh-CN"/>
        </w:rPr>
        <w:t>未按规定乘坐交通工具的，超支部分由个人自理。</w:t>
      </w:r>
    </w:p>
    <w:p w:rsidR="00B02C11" w:rsidRPr="0050665F" w:rsidRDefault="00B02C11" w:rsidP="00B02C11">
      <w:pPr>
        <w:ind w:firstLineChars="200" w:firstLine="643"/>
        <w:rPr>
          <w:rFonts w:asciiTheme="minorEastAsia" w:hAnsiTheme="minorEastAsia"/>
          <w:sz w:val="32"/>
          <w:szCs w:val="32"/>
          <w:lang w:eastAsia="zh-CN"/>
        </w:rPr>
      </w:pPr>
      <w:r w:rsidRPr="0050665F">
        <w:rPr>
          <w:rFonts w:asciiTheme="minorEastAsia" w:hAnsiTheme="minorEastAsia" w:hint="eastAsia"/>
          <w:b/>
          <w:sz w:val="32"/>
          <w:szCs w:val="32"/>
          <w:lang w:eastAsia="zh-CN"/>
        </w:rPr>
        <w:lastRenderedPageBreak/>
        <w:t>第四条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 xml:space="preserve"> 学员于报到当日提供到达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合肥工业大学 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（集中培训地点）的单程票据，返程票据请于培训结束后5个工作日内邮寄至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合肥工业大学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，地址：</w:t>
      </w:r>
      <w:r w:rsidRPr="00062496">
        <w:rPr>
          <w:rFonts w:asciiTheme="minorEastAsia" w:hAnsiTheme="minorEastAsia" w:hint="eastAsia"/>
          <w:bCs/>
          <w:color w:val="000000"/>
          <w:sz w:val="32"/>
          <w:szCs w:val="32"/>
          <w:u w:val="single"/>
          <w:lang w:eastAsia="zh-CN"/>
        </w:rPr>
        <w:t>安徽省合肥市合肥工业大学（</w:t>
      </w:r>
      <w:proofErr w:type="gramStart"/>
      <w:r w:rsidRPr="00062496">
        <w:rPr>
          <w:rFonts w:asciiTheme="minorEastAsia" w:hAnsiTheme="minorEastAsia" w:hint="eastAsia"/>
          <w:bCs/>
          <w:color w:val="000000"/>
          <w:sz w:val="32"/>
          <w:szCs w:val="32"/>
          <w:u w:val="single"/>
          <w:lang w:eastAsia="zh-CN"/>
        </w:rPr>
        <w:t>翡翠湖</w:t>
      </w:r>
      <w:proofErr w:type="gramEnd"/>
      <w:r w:rsidRPr="00062496">
        <w:rPr>
          <w:rFonts w:asciiTheme="minorEastAsia" w:hAnsiTheme="minorEastAsia" w:hint="eastAsia"/>
          <w:bCs/>
          <w:color w:val="000000"/>
          <w:sz w:val="32"/>
          <w:szCs w:val="32"/>
          <w:u w:val="single"/>
          <w:lang w:eastAsia="zh-CN"/>
        </w:rPr>
        <w:t>校区）建筑与艺术学院</w:t>
      </w:r>
      <w:r w:rsidRPr="0050665F">
        <w:rPr>
          <w:rFonts w:asciiTheme="minorEastAsia" w:hAnsiTheme="minorEastAsia" w:hint="eastAsia"/>
          <w:sz w:val="32"/>
          <w:szCs w:val="32"/>
          <w:u w:val="single"/>
          <w:lang w:eastAsia="zh-CN"/>
        </w:rPr>
        <w:t xml:space="preserve"> 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（项目主体）在收到票据后</w:t>
      </w:r>
      <w:r>
        <w:rPr>
          <w:rFonts w:asciiTheme="minorEastAsia" w:hAnsiTheme="minorEastAsia" w:hint="eastAsia"/>
          <w:sz w:val="32"/>
          <w:szCs w:val="32"/>
          <w:lang w:eastAsia="zh-CN"/>
        </w:rPr>
        <w:t>10</w:t>
      </w:r>
      <w:r w:rsidRPr="0050665F">
        <w:rPr>
          <w:rFonts w:asciiTheme="minorEastAsia" w:hAnsiTheme="minorEastAsia" w:hint="eastAsia"/>
          <w:sz w:val="32"/>
          <w:szCs w:val="32"/>
          <w:lang w:eastAsia="zh-CN"/>
        </w:rPr>
        <w:t>个工作日内报销交通费。</w:t>
      </w:r>
    </w:p>
    <w:p w:rsidR="00B02C11" w:rsidRPr="00D92302" w:rsidRDefault="00B02C11" w:rsidP="00B02C11">
      <w:pPr>
        <w:rPr>
          <w:rFonts w:asciiTheme="minorEastAsia" w:hAnsiTheme="minorEastAsia"/>
          <w:sz w:val="32"/>
          <w:szCs w:val="32"/>
          <w:lang w:eastAsia="zh-CN"/>
        </w:rPr>
      </w:pPr>
    </w:p>
    <w:p w:rsidR="00B02C11" w:rsidRPr="0050665F" w:rsidRDefault="00B02C11" w:rsidP="00B02C11">
      <w:pPr>
        <w:spacing w:after="0" w:line="240" w:lineRule="auto"/>
        <w:rPr>
          <w:rFonts w:asciiTheme="minorEastAsia" w:hAnsiTheme="minorEastAsia"/>
          <w:b/>
          <w:bCs/>
          <w:sz w:val="32"/>
          <w:szCs w:val="32"/>
          <w:lang w:eastAsia="zh-CN"/>
        </w:rPr>
      </w:pPr>
    </w:p>
    <w:p w:rsidR="00B02C11" w:rsidRPr="0050665F" w:rsidRDefault="00B02C11" w:rsidP="00B02C11">
      <w:pPr>
        <w:spacing w:after="0" w:line="240" w:lineRule="auto"/>
        <w:rPr>
          <w:rFonts w:asciiTheme="minorEastAsia" w:hAnsiTheme="minorEastAsia"/>
          <w:sz w:val="32"/>
          <w:szCs w:val="32"/>
          <w:lang w:eastAsia="zh-CN"/>
        </w:rPr>
      </w:pPr>
    </w:p>
    <w:p w:rsidR="00B02C11" w:rsidRPr="0050665F" w:rsidRDefault="00B02C11" w:rsidP="00B02C11">
      <w:pPr>
        <w:spacing w:after="0" w:line="240" w:lineRule="auto"/>
        <w:rPr>
          <w:rFonts w:asciiTheme="minorEastAsia" w:hAnsiTheme="minorEastAsia"/>
          <w:sz w:val="32"/>
          <w:szCs w:val="32"/>
          <w:lang w:eastAsia="zh-CN"/>
        </w:rPr>
      </w:pPr>
    </w:p>
    <w:p w:rsidR="006716A8" w:rsidRDefault="006716A8">
      <w:pPr>
        <w:rPr>
          <w:lang w:eastAsia="zh-CN"/>
        </w:rPr>
      </w:pPr>
    </w:p>
    <w:sectPr w:rsidR="006716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80" w:rsidRDefault="00920280" w:rsidP="00B02C11">
      <w:pPr>
        <w:spacing w:after="0" w:line="240" w:lineRule="auto"/>
      </w:pPr>
      <w:r>
        <w:separator/>
      </w:r>
    </w:p>
  </w:endnote>
  <w:endnote w:type="continuationSeparator" w:id="0">
    <w:p w:rsidR="00920280" w:rsidRDefault="00920280" w:rsidP="00B0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808"/>
    </w:sdtPr>
    <w:sdtEndPr/>
    <w:sdtContent>
      <w:p w:rsidR="00E07AEC" w:rsidRDefault="000A0B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F0" w:rsidRPr="008709F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80" w:rsidRDefault="00920280" w:rsidP="00B02C11">
      <w:pPr>
        <w:spacing w:after="0" w:line="240" w:lineRule="auto"/>
      </w:pPr>
      <w:r>
        <w:separator/>
      </w:r>
    </w:p>
  </w:footnote>
  <w:footnote w:type="continuationSeparator" w:id="0">
    <w:p w:rsidR="00920280" w:rsidRDefault="00920280" w:rsidP="00B0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76"/>
    <w:rsid w:val="000010FB"/>
    <w:rsid w:val="000029DB"/>
    <w:rsid w:val="00015631"/>
    <w:rsid w:val="000522CE"/>
    <w:rsid w:val="00053C73"/>
    <w:rsid w:val="00057694"/>
    <w:rsid w:val="00061B4E"/>
    <w:rsid w:val="00074748"/>
    <w:rsid w:val="000811EB"/>
    <w:rsid w:val="000A0B2B"/>
    <w:rsid w:val="000A3793"/>
    <w:rsid w:val="000A4FCA"/>
    <w:rsid w:val="000E3BD0"/>
    <w:rsid w:val="000F526B"/>
    <w:rsid w:val="00134A87"/>
    <w:rsid w:val="0016712A"/>
    <w:rsid w:val="001A35AD"/>
    <w:rsid w:val="001B0E41"/>
    <w:rsid w:val="001E620D"/>
    <w:rsid w:val="001F1CE0"/>
    <w:rsid w:val="001F1EAE"/>
    <w:rsid w:val="00207F4F"/>
    <w:rsid w:val="00235246"/>
    <w:rsid w:val="00236F40"/>
    <w:rsid w:val="002536C8"/>
    <w:rsid w:val="00256DD4"/>
    <w:rsid w:val="00271110"/>
    <w:rsid w:val="002A4A4D"/>
    <w:rsid w:val="002B7C9A"/>
    <w:rsid w:val="002C22F6"/>
    <w:rsid w:val="002C4B00"/>
    <w:rsid w:val="002C5239"/>
    <w:rsid w:val="002E7B79"/>
    <w:rsid w:val="002F0C74"/>
    <w:rsid w:val="003043EA"/>
    <w:rsid w:val="00304990"/>
    <w:rsid w:val="003119A5"/>
    <w:rsid w:val="00311F9E"/>
    <w:rsid w:val="00322E44"/>
    <w:rsid w:val="0033466A"/>
    <w:rsid w:val="003A5018"/>
    <w:rsid w:val="003B3033"/>
    <w:rsid w:val="003B4B09"/>
    <w:rsid w:val="003B5ADC"/>
    <w:rsid w:val="003D5920"/>
    <w:rsid w:val="003F0A8A"/>
    <w:rsid w:val="004A2A84"/>
    <w:rsid w:val="004A340A"/>
    <w:rsid w:val="004D7F75"/>
    <w:rsid w:val="00505390"/>
    <w:rsid w:val="00523C80"/>
    <w:rsid w:val="00527B6E"/>
    <w:rsid w:val="00535506"/>
    <w:rsid w:val="00542855"/>
    <w:rsid w:val="00557337"/>
    <w:rsid w:val="005649F0"/>
    <w:rsid w:val="00566F66"/>
    <w:rsid w:val="005701F7"/>
    <w:rsid w:val="00585C44"/>
    <w:rsid w:val="00592100"/>
    <w:rsid w:val="005C7B7C"/>
    <w:rsid w:val="005E6D0A"/>
    <w:rsid w:val="006036F0"/>
    <w:rsid w:val="00657EB2"/>
    <w:rsid w:val="0066304D"/>
    <w:rsid w:val="006716A8"/>
    <w:rsid w:val="006A0917"/>
    <w:rsid w:val="006B6BA1"/>
    <w:rsid w:val="006D15BC"/>
    <w:rsid w:val="006D1F79"/>
    <w:rsid w:val="006D28AD"/>
    <w:rsid w:val="006D72F9"/>
    <w:rsid w:val="006F54A4"/>
    <w:rsid w:val="0072482D"/>
    <w:rsid w:val="00754EB7"/>
    <w:rsid w:val="0075787A"/>
    <w:rsid w:val="00765B7D"/>
    <w:rsid w:val="007727C2"/>
    <w:rsid w:val="00773553"/>
    <w:rsid w:val="007854F0"/>
    <w:rsid w:val="007E13F7"/>
    <w:rsid w:val="007E7B4B"/>
    <w:rsid w:val="00811141"/>
    <w:rsid w:val="0081461A"/>
    <w:rsid w:val="00826276"/>
    <w:rsid w:val="00833A1E"/>
    <w:rsid w:val="0084365D"/>
    <w:rsid w:val="00850119"/>
    <w:rsid w:val="008609AF"/>
    <w:rsid w:val="008709F0"/>
    <w:rsid w:val="0087724A"/>
    <w:rsid w:val="00880630"/>
    <w:rsid w:val="008864CF"/>
    <w:rsid w:val="008A3F76"/>
    <w:rsid w:val="008C48B5"/>
    <w:rsid w:val="008C4D79"/>
    <w:rsid w:val="008E15DE"/>
    <w:rsid w:val="00905463"/>
    <w:rsid w:val="00920280"/>
    <w:rsid w:val="00930B75"/>
    <w:rsid w:val="00931CAE"/>
    <w:rsid w:val="00940F53"/>
    <w:rsid w:val="00952316"/>
    <w:rsid w:val="00971099"/>
    <w:rsid w:val="00981AA8"/>
    <w:rsid w:val="009B1526"/>
    <w:rsid w:val="009C5D9C"/>
    <w:rsid w:val="009D0E92"/>
    <w:rsid w:val="009F5C2D"/>
    <w:rsid w:val="00A074BB"/>
    <w:rsid w:val="00A07826"/>
    <w:rsid w:val="00A165BB"/>
    <w:rsid w:val="00A312F8"/>
    <w:rsid w:val="00A40DFD"/>
    <w:rsid w:val="00A45D69"/>
    <w:rsid w:val="00A50E22"/>
    <w:rsid w:val="00A7695E"/>
    <w:rsid w:val="00A952B4"/>
    <w:rsid w:val="00AA53EE"/>
    <w:rsid w:val="00AD2208"/>
    <w:rsid w:val="00AD3291"/>
    <w:rsid w:val="00AD4EC0"/>
    <w:rsid w:val="00AD53B1"/>
    <w:rsid w:val="00AE0785"/>
    <w:rsid w:val="00AE12AB"/>
    <w:rsid w:val="00B02C11"/>
    <w:rsid w:val="00B169B3"/>
    <w:rsid w:val="00B256D6"/>
    <w:rsid w:val="00B307D9"/>
    <w:rsid w:val="00B80B82"/>
    <w:rsid w:val="00B82736"/>
    <w:rsid w:val="00B9045E"/>
    <w:rsid w:val="00B90775"/>
    <w:rsid w:val="00BD19A2"/>
    <w:rsid w:val="00BE30A3"/>
    <w:rsid w:val="00C04B1E"/>
    <w:rsid w:val="00C23B76"/>
    <w:rsid w:val="00C37200"/>
    <w:rsid w:val="00C47420"/>
    <w:rsid w:val="00C61B2B"/>
    <w:rsid w:val="00C715A0"/>
    <w:rsid w:val="00C92B61"/>
    <w:rsid w:val="00CA56CE"/>
    <w:rsid w:val="00CB27C5"/>
    <w:rsid w:val="00CE2963"/>
    <w:rsid w:val="00D12D45"/>
    <w:rsid w:val="00D2329F"/>
    <w:rsid w:val="00D75C7B"/>
    <w:rsid w:val="00D80055"/>
    <w:rsid w:val="00D81705"/>
    <w:rsid w:val="00DC01D5"/>
    <w:rsid w:val="00DC03DC"/>
    <w:rsid w:val="00DD4EB1"/>
    <w:rsid w:val="00DE5C43"/>
    <w:rsid w:val="00E048AB"/>
    <w:rsid w:val="00E50B0D"/>
    <w:rsid w:val="00E571B2"/>
    <w:rsid w:val="00E7532B"/>
    <w:rsid w:val="00E9199F"/>
    <w:rsid w:val="00E93570"/>
    <w:rsid w:val="00E93BC4"/>
    <w:rsid w:val="00EA32D5"/>
    <w:rsid w:val="00EB4957"/>
    <w:rsid w:val="00EC075F"/>
    <w:rsid w:val="00EC166E"/>
    <w:rsid w:val="00EF3B8A"/>
    <w:rsid w:val="00F04967"/>
    <w:rsid w:val="00F1269B"/>
    <w:rsid w:val="00F2375D"/>
    <w:rsid w:val="00F43E06"/>
    <w:rsid w:val="00F47BC4"/>
    <w:rsid w:val="00F71AA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C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B02C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C1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B02C11"/>
    <w:rPr>
      <w:kern w:val="2"/>
      <w:sz w:val="18"/>
      <w:szCs w:val="18"/>
    </w:rPr>
  </w:style>
  <w:style w:type="table" w:styleId="a5">
    <w:name w:val="Table Grid"/>
    <w:basedOn w:val="a1"/>
    <w:uiPriority w:val="59"/>
    <w:rsid w:val="00B02C11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02C1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C11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C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B02C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C1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B02C11"/>
    <w:rPr>
      <w:kern w:val="2"/>
      <w:sz w:val="18"/>
      <w:szCs w:val="18"/>
    </w:rPr>
  </w:style>
  <w:style w:type="table" w:styleId="a5">
    <w:name w:val="Table Grid"/>
    <w:basedOn w:val="a1"/>
    <w:uiPriority w:val="59"/>
    <w:rsid w:val="00B02C11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02C1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C11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2021-10-30T16:27:00Z</dcterms:created>
  <dcterms:modified xsi:type="dcterms:W3CDTF">2021-10-30T16:43:00Z</dcterms:modified>
</cp:coreProperties>
</file>